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6BB0A" w14:textId="4B402C8C" w:rsidR="00100DDA" w:rsidRPr="0068718B" w:rsidRDefault="0068718B" w:rsidP="0068718B">
      <w:pPr>
        <w:rPr>
          <w:b/>
          <w:bCs/>
          <w:sz w:val="32"/>
          <w:szCs w:val="32"/>
        </w:rPr>
      </w:pPr>
      <w:r w:rsidRPr="0068718B">
        <w:rPr>
          <w:b/>
          <w:bCs/>
          <w:sz w:val="32"/>
          <w:szCs w:val="32"/>
        </w:rPr>
        <w:t>Application Risk Assessment Service</w:t>
      </w:r>
    </w:p>
    <w:p w14:paraId="42A134B4" w14:textId="77777777" w:rsidR="0068718B" w:rsidRPr="0068718B" w:rsidRDefault="0068718B" w:rsidP="0068718B">
      <w:pPr>
        <w:rPr>
          <w:b/>
          <w:bCs/>
        </w:rPr>
      </w:pPr>
      <w:r w:rsidRPr="0068718B">
        <w:rPr>
          <w:b/>
          <w:bCs/>
        </w:rPr>
        <w:t xml:space="preserve">Avoid Pitfalls and Maximize the value of your applications. </w:t>
      </w:r>
    </w:p>
    <w:p w14:paraId="77F9E1EE" w14:textId="026D7D41" w:rsidR="0068718B" w:rsidRDefault="0068718B" w:rsidP="0068718B">
      <w:r>
        <w:t>Understand your application and its infrastructure in terms of computing, storage, and network and get an application risk assessment right away.</w:t>
      </w:r>
    </w:p>
    <w:p w14:paraId="3D6AE567" w14:textId="48EF8280" w:rsidR="0068718B" w:rsidRDefault="0068718B" w:rsidP="0068718B"/>
    <w:p w14:paraId="276E506D" w14:textId="2A87A219" w:rsidR="0068718B" w:rsidRDefault="0068718B" w:rsidP="0068718B">
      <w:r w:rsidRPr="0068718B">
        <w:t>No Risk with a Safety Guard!</w:t>
      </w:r>
    </w:p>
    <w:p w14:paraId="30626609" w14:textId="49F12FA6" w:rsidR="0068718B" w:rsidRDefault="0068718B" w:rsidP="0068718B"/>
    <w:p w14:paraId="757AE6B9" w14:textId="77777777" w:rsidR="0068718B" w:rsidRDefault="0068718B" w:rsidP="0068718B">
      <w:r>
        <w:t xml:space="preserve">An application risk assessment service evaluates the performance of the business-critical applications &amp; assesses them to minimize any business-related risks. </w:t>
      </w:r>
    </w:p>
    <w:p w14:paraId="44BDDEFA" w14:textId="168DC59F" w:rsidR="0068718B" w:rsidRDefault="0068718B" w:rsidP="0068718B">
      <w:pPr>
        <w:rPr>
          <w:b/>
          <w:bCs/>
        </w:rPr>
      </w:pPr>
      <w:r w:rsidRPr="0068718B">
        <w:rPr>
          <w:b/>
          <w:bCs/>
        </w:rPr>
        <w:t>It is done to provide high-fidelity data to simply avoid pitfalls!</w:t>
      </w:r>
    </w:p>
    <w:p w14:paraId="57E33023" w14:textId="41BAA494" w:rsidR="0068718B" w:rsidRDefault="0068718B" w:rsidP="0068718B">
      <w:pPr>
        <w:rPr>
          <w:b/>
          <w:bCs/>
        </w:rPr>
      </w:pPr>
    </w:p>
    <w:p w14:paraId="304890E4" w14:textId="57442737" w:rsidR="0068718B" w:rsidRDefault="0068718B" w:rsidP="0068718B">
      <w:pPr>
        <w:rPr>
          <w:b/>
          <w:bCs/>
        </w:rPr>
      </w:pPr>
      <w:r w:rsidRPr="0068718B">
        <w:rPr>
          <w:b/>
          <w:bCs/>
        </w:rPr>
        <w:t xml:space="preserve">Objectives:  </w:t>
      </w:r>
    </w:p>
    <w:p w14:paraId="22D3AA16" w14:textId="77777777" w:rsidR="0068718B" w:rsidRPr="0068718B" w:rsidRDefault="0068718B" w:rsidP="0068718B">
      <w:r w:rsidRPr="0068718B">
        <w:rPr>
          <w:b/>
          <w:bCs/>
        </w:rPr>
        <w:t>•</w:t>
      </w:r>
      <w:r w:rsidRPr="0068718B">
        <w:rPr>
          <w:b/>
          <w:bCs/>
        </w:rPr>
        <w:tab/>
        <w:t>Improvement in production stability</w:t>
      </w:r>
      <w:r w:rsidRPr="0068718B">
        <w:t xml:space="preserve"> by spotting the coding mistakes and improving the end-user experience </w:t>
      </w:r>
    </w:p>
    <w:p w14:paraId="2D30E429" w14:textId="77777777" w:rsidR="0068718B" w:rsidRPr="0068718B" w:rsidRDefault="0068718B" w:rsidP="0068718B">
      <w:r w:rsidRPr="0068718B">
        <w:t>•</w:t>
      </w:r>
      <w:r w:rsidRPr="0068718B">
        <w:tab/>
      </w:r>
      <w:r w:rsidRPr="0068718B">
        <w:rPr>
          <w:b/>
          <w:bCs/>
        </w:rPr>
        <w:t>Identifying the critical violations</w:t>
      </w:r>
      <w:r w:rsidRPr="0068718B">
        <w:t xml:space="preserve"> in the application's recent release</w:t>
      </w:r>
    </w:p>
    <w:p w14:paraId="47ADCE63" w14:textId="77777777" w:rsidR="0068718B" w:rsidRPr="0068718B" w:rsidRDefault="0068718B" w:rsidP="0068718B">
      <w:r w:rsidRPr="0068718B">
        <w:t>•</w:t>
      </w:r>
      <w:r w:rsidRPr="0068718B">
        <w:tab/>
      </w:r>
      <w:r w:rsidRPr="0068718B">
        <w:rPr>
          <w:b/>
          <w:bCs/>
        </w:rPr>
        <w:t>Comprehend the suspected transactions</w:t>
      </w:r>
      <w:r w:rsidRPr="0068718B">
        <w:t xml:space="preserve"> of performance issues </w:t>
      </w:r>
    </w:p>
    <w:p w14:paraId="71D38F78" w14:textId="77777777" w:rsidR="0068718B" w:rsidRPr="0068718B" w:rsidRDefault="0068718B" w:rsidP="0068718B">
      <w:r w:rsidRPr="0068718B">
        <w:t>•</w:t>
      </w:r>
      <w:r w:rsidRPr="0068718B">
        <w:tab/>
      </w:r>
      <w:r w:rsidRPr="0068718B">
        <w:rPr>
          <w:b/>
          <w:bCs/>
        </w:rPr>
        <w:t>Compare the application quality characteristics</w:t>
      </w:r>
      <w:r w:rsidRPr="0068718B">
        <w:t xml:space="preserve"> across portfolios to spot the pain points</w:t>
      </w:r>
    </w:p>
    <w:p w14:paraId="6CA14BA9" w14:textId="5C33D0D3" w:rsidR="0068718B" w:rsidRPr="0068718B" w:rsidRDefault="0068718B" w:rsidP="0068718B">
      <w:r w:rsidRPr="0068718B">
        <w:t>•</w:t>
      </w:r>
      <w:r w:rsidRPr="0068718B">
        <w:tab/>
        <w:t xml:space="preserve">Understand the structural quality of an application to </w:t>
      </w:r>
      <w:r w:rsidRPr="0068718B">
        <w:rPr>
          <w:b/>
          <w:bCs/>
        </w:rPr>
        <w:t>check the delivery performance</w:t>
      </w:r>
      <w:r w:rsidRPr="0068718B">
        <w:t xml:space="preserve"> of an outsourced team or justify maintenance budgets</w:t>
      </w:r>
    </w:p>
    <w:sectPr w:rsidR="0068718B" w:rsidRPr="006871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18B"/>
    <w:rsid w:val="00100DDA"/>
    <w:rsid w:val="0068718B"/>
    <w:rsid w:val="00DE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9F97D"/>
  <w15:chartTrackingRefBased/>
  <w15:docId w15:val="{470444D0-35E0-45FB-9693-6FF10094E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Gurcharan Singh</dc:creator>
  <cp:keywords/>
  <dc:description/>
  <cp:lastModifiedBy>Gurcharan Singh</cp:lastModifiedBy>
  <cp:revision>1</cp:revision>
  <dcterms:created xsi:type="dcterms:W3CDTF">2022-06-01T05:38:00Z</dcterms:created>
  <dcterms:modified xsi:type="dcterms:W3CDTF">2022-06-01T05:44:00Z</dcterms:modified>
</cp:coreProperties>
</file>